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 Narrow" w:hAnsi="Arial Narrow"/>
          <w:b/>
          <w:bCs/>
          <w:sz w:val="32"/>
          <w:szCs w:val="32"/>
        </w:rPr>
        <w:t>Englische Lektüre zur Ausleihe in der Schulbibliothek des</w:t>
      </w:r>
    </w:p>
    <w:p>
      <w:pPr>
        <w:pStyle w:val="style0"/>
        <w:jc w:val="center"/>
      </w:pPr>
      <w:r>
        <w:rPr>
          <w:rFonts w:ascii="Arial Narrow" w:hAnsi="Arial Narrow"/>
          <w:b/>
          <w:bCs/>
          <w:sz w:val="32"/>
          <w:szCs w:val="32"/>
        </w:rPr>
        <w:t>Anton-Bruckner-Gymnasiums</w:t>
      </w:r>
    </w:p>
    <w:p>
      <w:pPr>
        <w:pStyle w:val="style0"/>
        <w:jc w:val="center"/>
      </w:pPr>
      <w:r>
        <w:rPr>
          <w:rFonts w:ascii="Arial Narrow" w:hAnsi="Arial Narrow"/>
          <w:b/>
          <w:bCs/>
          <w:sz w:val="32"/>
          <w:szCs w:val="32"/>
        </w:rPr>
      </w:r>
    </w:p>
    <w:p>
      <w:pPr>
        <w:pStyle w:val="style0"/>
        <w:numPr>
          <w:ilvl w:val="0"/>
          <w:numId w:val="1"/>
        </w:numPr>
      </w:pPr>
      <w:r>
        <w:rPr>
          <w:rFonts w:ascii="Arial Narrow" w:hAnsi="Arial Narrow"/>
          <w:b/>
          <w:bCs/>
          <w:sz w:val="26"/>
          <w:szCs w:val="26"/>
        </w:rPr>
        <w:t>Lernjahr – 5. Klasse</w:t>
      </w:r>
    </w:p>
    <w:p>
      <w:pPr>
        <w:pStyle w:val="style0"/>
      </w:pPr>
      <w:r>
        <w:rPr>
          <w:rFonts w:ascii="Arial Narrow" w:hAnsi="Arial Narrow"/>
          <w:b/>
          <w:bCs/>
          <w:sz w:val="26"/>
          <w:szCs w:val="26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844"/>
        <w:gridCol w:w="6793"/>
      </w:tblGrid>
      <w:tr>
        <w:trPr>
          <w:cantSplit w:val="false"/>
        </w:trPr>
        <w:tc>
          <w:tcPr>
            <w:tcW w:type="dxa" w:w="28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b/>
                <w:bCs/>
              </w:rPr>
              <w:t>Autor</w:t>
            </w:r>
          </w:p>
        </w:tc>
        <w:tc>
          <w:tcPr>
            <w:tcW w:type="dxa" w:w="679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b/>
                <w:bCs/>
              </w:rPr>
              <w:t>Titel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Allen, Julia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Who wants to be a Star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Amos, Eduardo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Amazon Rally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Aziz, Hamida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SOS: Save our Sam!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Dunkling, Leslie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Six Sketches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Edwards, Lynda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Outsiders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Escott, John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Lucky Break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Escott, John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Big Bag Mistake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Fuller, Gregor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Tom's Adventure in Catland and ...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Harvey, Paul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Surfer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Puchta, Herbert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Fireball's Heart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Kilbey, Liz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Kylie Minogue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Laird, Elizabeth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Simon and the Spy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Lambert, Dave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Fenimore Castle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Marshall, James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Golden Seal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Marshall, James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Rainbow Serpent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McBride, Sheila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Pets 4 U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Murray, Sue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Divers in Danger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Pizante, Raymond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Ali and his Camera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Posener, Alan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School Uniform – No Thanks!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Posener, Alan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It's a Dog's Life!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Posener, Alan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Late again!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Prentis, Nicola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Tomorrow Mirror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Prowse, Philip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Help!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Prowse, Philip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Don't Stop Now!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Rabley, Stephen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Marcel goes to Hollywood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Rabley, Stephen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Maisie and the Dolphin (2x)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Rabley, Stephen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Billy and the Queen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Rabley, Stephen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Dino's Day in London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Rabley, Stephen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Meet the Martians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Rabley, Stephen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Barcelona Game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Shipton, Vicky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Daniel Radcliffe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Smith, Bernard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Last Photo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Smith, Bernard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David Beckham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Sonnleitner, Marco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Die drei ???- the Dangerous Quiz Show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Speight, Stephen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Bed and Breakfast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Speight, Stephen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Runaway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Strange, Derek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Girl Meets Boy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Taylor, Jeremy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Doctor Schnitzler's Dog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Taylor, Jeremy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All 4 Love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Thorburn, Jan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 New Zealand Adventure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Trappe, Tonja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Five Plays for Today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Victor, Paul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Lisa in London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Viney, Birgit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Kim's Choice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Waller, Stephen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Run For Your Life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Warner, Kenneth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Secret of the Island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Weisshaar, Harald</w:t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Sir Fox Bones and the Buckingham.......</w:t>
            </w:r>
          </w:p>
        </w:tc>
      </w:tr>
      <w:tr>
        <w:trPr>
          <w:cantSplit w:val="false"/>
        </w:trPr>
        <w:tc>
          <w:tcPr>
            <w:tcW w:type="dxa" w:w="2844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  <w:tc>
          <w:tcPr>
            <w:tcW w:type="dxa" w:w="67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</w:tr>
    </w:tbl>
    <w:p>
      <w:pPr>
        <w:pStyle w:val="style0"/>
      </w:pPr>
      <w:r>
        <w:rPr>
          <w:rFonts w:ascii="Arial Narrow" w:hAnsi="Arial Narrow"/>
          <w:sz w:val="26"/>
          <w:szCs w:val="26"/>
          <w:lang w:val="en-US"/>
        </w:rPr>
      </w:r>
    </w:p>
    <w:p>
      <w:pPr>
        <w:pStyle w:val="style0"/>
      </w:pPr>
      <w:r>
        <w:rPr>
          <w:rFonts w:ascii="Arial Narrow" w:hAnsi="Arial Narrow"/>
          <w:sz w:val="26"/>
          <w:szCs w:val="26"/>
          <w:lang w:val="en-US"/>
        </w:rPr>
      </w:r>
    </w:p>
    <w:p>
      <w:pPr>
        <w:pStyle w:val="style0"/>
        <w:pageBreakBefore/>
      </w:pPr>
      <w:r>
        <w:rPr>
          <w:rFonts w:ascii="Arial Narrow" w:hAnsi="Arial Narrow"/>
          <w:b/>
          <w:bCs/>
          <w:sz w:val="26"/>
          <w:szCs w:val="26"/>
        </w:rPr>
        <w:t>2. Lernjahr – 6. Klasse</w:t>
      </w:r>
    </w:p>
    <w:p>
      <w:pPr>
        <w:pStyle w:val="style0"/>
      </w:pPr>
      <w:r>
        <w:rPr>
          <w:rFonts w:ascii="Arial Narrow" w:hAnsi="Arial Narrow"/>
          <w:b/>
          <w:bCs/>
          <w:sz w:val="26"/>
          <w:szCs w:val="26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882"/>
        <w:gridCol w:w="6755"/>
      </w:tblGrid>
      <w:tr>
        <w:trPr>
          <w:cantSplit w:val="false"/>
        </w:trPr>
        <w:tc>
          <w:tcPr>
            <w:tcW w:type="dxa" w:w="288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b/>
                <w:bCs/>
              </w:rPr>
              <w:t>Autor</w:t>
            </w:r>
          </w:p>
        </w:tc>
        <w:tc>
          <w:tcPr>
            <w:tcW w:type="dxa" w:w="675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b/>
                <w:bCs/>
              </w:rPr>
              <w:t>Titel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Ashworth, Pauline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OK Jose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Atkinson, Rowan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Mr Bean in Town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Aziz, Hamida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Secret of Whispering Island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Baer-Engel, Jennifer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four Detectives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Benchley, Peter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Jaws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Burnett, Frances Hodson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Secret Garden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Carew, Jan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Lost Love and Other Stories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Curtis, Richard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Mr Bean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Dean, Michael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Extreme Sports (2)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Defoe, Daniel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Robinson Crusoe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Doyle, Arthur Conan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Three Short Stories of Sherlock Holmes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Escott, John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Ghost of Genny Castle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Escott, John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Lost in New York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Fanu, Joseph Sheridan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Room in the Tower and Other....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Gabriel, Adriana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Dragon Heart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Gardner, J.J.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Men in Black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Grogan, John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Marley &amp; Me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Hellyer-Jones, Rosemary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Fun with Robin Hood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Helbling Readers Fiction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Holly the Eco-Warrior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King-Smith, Dick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Babe- the Sheep-Pig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Kipling, Rudyard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Room in the Tower and Other Stories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Kipling, Rudyard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Jungle Book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Kotzwinkle, William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E.T. - the Extra-Terrestrial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London, Jack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Call of the Wild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Marshall, James Vance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Walkabout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Matthews, Andrew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Freckles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MrBride, Sheila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Gift of Gab (a radio play)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Penguin Reader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Apollo 13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Penguin Reader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Pirates of the Caribbean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Penguin Reader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Robin Hood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Penguin Reader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King Arthur and the Knights of the Round Table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Prowse, Philip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Don't Stop Now!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Purvis, Neal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Johnny English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Rhue, Morton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Wave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Roth, Rolf W.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Stolen Picture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Sewell, Anna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Black Beauty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Shipton, Vicky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London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Smith, Bernard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Amazon Rain Forest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Sonnleitner, Marco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Die drei ??? - Dangerous Quiz Show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Speight, Stephen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Fjord Murder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Speight, Stephen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Computer Virus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Stockton, Frank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Simply Suspense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Swift, Jonathan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Gulliver's Travels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Thorburn, Christine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Spooky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Thorburn, Christine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Reported Missing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Trappe, Tonya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Five Plays for Today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Waring, Rob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Knife Markets of Sanaa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Waring, Rob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Lost City of Machu Picchu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Waring, Rob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Water Sports Adventure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White Harold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TOG - The Thomas Tallis Observer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Wolf, Frederick L.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Alan Brown's Diary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Woppert, Allen J.</w:t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Land of Their Fathers</w:t>
            </w:r>
          </w:p>
        </w:tc>
      </w:tr>
      <w:tr>
        <w:trPr>
          <w:cantSplit w:val="false"/>
        </w:trPr>
        <w:tc>
          <w:tcPr>
            <w:tcW w:type="dxa" w:w="288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  <w:tc>
          <w:tcPr>
            <w:tcW w:type="dxa" w:w="67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</w:tr>
    </w:tbl>
    <w:p>
      <w:pPr>
        <w:pStyle w:val="style0"/>
      </w:pPr>
      <w:r>
        <w:rPr>
          <w:rFonts w:ascii="Arial Narrow" w:hAnsi="Arial Narrow"/>
          <w:b/>
          <w:bCs/>
          <w:sz w:val="26"/>
          <w:szCs w:val="26"/>
          <w:lang w:val="en-US"/>
        </w:rPr>
      </w:r>
    </w:p>
    <w:p>
      <w:pPr>
        <w:pStyle w:val="style0"/>
      </w:pPr>
      <w:r>
        <w:rPr>
          <w:rFonts w:ascii="Arial Narrow" w:hAnsi="Arial Narrow"/>
          <w:b/>
          <w:bCs/>
          <w:sz w:val="26"/>
          <w:szCs w:val="26"/>
          <w:lang w:val="en-US"/>
        </w:rPr>
      </w:r>
    </w:p>
    <w:p>
      <w:pPr>
        <w:pStyle w:val="style0"/>
        <w:pageBreakBefore/>
        <w:numPr>
          <w:ilvl w:val="0"/>
          <w:numId w:val="2"/>
        </w:numPr>
      </w:pPr>
      <w:r>
        <w:rPr>
          <w:rFonts w:ascii="Arial Narrow" w:hAnsi="Arial Narrow"/>
          <w:b/>
          <w:bCs/>
          <w:sz w:val="26"/>
          <w:szCs w:val="26"/>
        </w:rPr>
        <w:t>Lernjahr – 7. Klasse</w:t>
      </w:r>
    </w:p>
    <w:p>
      <w:pPr>
        <w:pStyle w:val="style0"/>
      </w:pPr>
      <w:r>
        <w:rPr>
          <w:rFonts w:ascii="Arial Narrow" w:hAnsi="Arial Narrow"/>
          <w:b/>
          <w:bCs/>
          <w:sz w:val="26"/>
          <w:szCs w:val="26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595"/>
        <w:gridCol w:w="7042"/>
      </w:tblGrid>
      <w:tr>
        <w:trPr>
          <w:cantSplit w:val="false"/>
        </w:trPr>
        <w:tc>
          <w:tcPr>
            <w:tcW w:type="dxa" w:w="259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b/>
                <w:bCs/>
              </w:rPr>
              <w:t>Autor</w:t>
            </w:r>
          </w:p>
        </w:tc>
        <w:tc>
          <w:tcPr>
            <w:tcW w:type="dxa" w:w="704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b/>
                <w:bCs/>
              </w:rPr>
              <w:t>Titel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Aziz, Hamida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Dirty washing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Bernuth, Wolf von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I'm OK in OK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Black, Sheila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Stargate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Burgess, Melvin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Billy Elliot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Burke, Kathy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Mysteries oft he Unexplained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Burton, S.H.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Six Ghost Stories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Byrne, Donn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Five One-Act-Plays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Dahl, Roald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Mathilda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Davies, Paul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Information Technology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Dickens, Charles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Hard Times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Doyle, Sir Arthur Conan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Sherlock Holmes and the Mystery of Boscombe Pool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Groom, Winston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Forrest Gump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Harris, William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Dangerous Game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Hellyer-Jones, Rosemary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Body on the Beach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Hellyer-Jones, Rosemary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Adventures of King Arthur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Helbing Readers Fiction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Ricky and the American Girl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Lambert, Dave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Make a Difference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McBride, Sheila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Reader Beware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McLean, Alan C.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Mystery at Lion Rock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Posener, Alan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Shop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Ross, Julia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Flirt but Don't Fall in Love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Roth, Rolf W.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Lost in the USA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Rudolph, Ulrike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Stardust on Heartbreak Island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Shakespeare, William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Romeo and Juliet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Shakespeare, William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 Midsummer Night's Dream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Shipton, Paul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Ghost in the Guitar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Shipton, Vicky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New York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Stoker, Bram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Dracula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Waring, Rob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Monkey Party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Waring, Rob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Knife Markets of Sanaa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Waring, Rob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Lost City of Macchu Picchu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Waring, Rob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Water Sports Adventure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Woppert, Allen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Land of Their Fathers</w:t>
            </w:r>
          </w:p>
        </w:tc>
      </w:tr>
      <w:tr>
        <w:trPr>
          <w:cantSplit w:val="false"/>
        </w:trPr>
        <w:tc>
          <w:tcPr>
            <w:tcW w:type="dxa" w:w="25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Elliot, Ted</w:t>
            </w:r>
          </w:p>
        </w:tc>
        <w:tc>
          <w:tcPr>
            <w:tcW w:type="dxa" w:w="70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Pirates of the Caribbean</w:t>
            </w:r>
          </w:p>
        </w:tc>
      </w:tr>
    </w:tbl>
    <w:p>
      <w:pPr>
        <w:pStyle w:val="style0"/>
      </w:pPr>
      <w:r>
        <w:rPr>
          <w:rFonts w:ascii="Arial Narrow" w:hAnsi="Arial Narrow"/>
          <w:b/>
          <w:bCs/>
          <w:sz w:val="26"/>
          <w:szCs w:val="26"/>
        </w:rPr>
      </w:r>
    </w:p>
    <w:p>
      <w:pPr>
        <w:pStyle w:val="style0"/>
        <w:pageBreakBefore/>
        <w:numPr>
          <w:ilvl w:val="0"/>
          <w:numId w:val="3"/>
        </w:numPr>
      </w:pPr>
      <w:r>
        <w:rPr>
          <w:rFonts w:ascii="Arial Narrow" w:hAnsi="Arial Narrow"/>
          <w:b/>
          <w:bCs/>
          <w:sz w:val="26"/>
          <w:szCs w:val="26"/>
        </w:rPr>
        <w:t>Lernjahr – 8. Klasse</w:t>
      </w:r>
    </w:p>
    <w:p>
      <w:pPr>
        <w:pStyle w:val="style0"/>
      </w:pPr>
      <w:r>
        <w:rPr>
          <w:rFonts w:ascii="Arial Narrow" w:hAnsi="Arial Narrow"/>
          <w:b/>
          <w:bCs/>
          <w:sz w:val="26"/>
          <w:szCs w:val="26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295"/>
        <w:gridCol w:w="7342"/>
      </w:tblGrid>
      <w:tr>
        <w:trPr>
          <w:cantSplit w:val="false"/>
        </w:trPr>
        <w:tc>
          <w:tcPr>
            <w:tcW w:type="dxa" w:w="229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b/>
                <w:bCs/>
              </w:rPr>
              <w:t>Autor</w:t>
            </w:r>
          </w:p>
        </w:tc>
        <w:tc>
          <w:tcPr>
            <w:tcW w:type="dxa" w:w="734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b/>
                <w:bCs/>
              </w:rPr>
              <w:t>Titel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Blackman, Malorie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Checkmate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Bruno, Anthony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Seven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Buchan, John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Thirty-Nine Steps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Christie, Agatha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Body in the Library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Cox, Roderick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I am what I am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Curtis, Richard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Love, Actually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Emanuel P. Richard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Christopher Columbus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Frank, Anne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Diary of a Young Girl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Hewitt, Philip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Rosso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Hornby, Nick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About a boy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Kirby, Denise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What Happened at Seacliffe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Ludlum, Robert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Bourne Identity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Maathai, Wangari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Unbowed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Paretsky, Sara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Crime Story Collection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Penguin Reader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Gladiator – A Hero Will Rise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Shute, Nevil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On the Beach (2x)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Waring, Rob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Adventure Capital of the World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Waring, Rob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Olympians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Waring, Rob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Lost Temples of the Maya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Wilde, Oscar</w:t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Picture of Dorian Gray</w:t>
            </w:r>
          </w:p>
        </w:tc>
      </w:tr>
      <w:tr>
        <w:trPr>
          <w:cantSplit w:val="false"/>
        </w:trPr>
        <w:tc>
          <w:tcPr>
            <w:tcW w:type="dxa" w:w="229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  <w:tc>
          <w:tcPr>
            <w:tcW w:type="dxa" w:w="73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</w:tr>
    </w:tbl>
    <w:p>
      <w:pPr>
        <w:pStyle w:val="style0"/>
      </w:pPr>
      <w:r>
        <w:rPr>
          <w:rFonts w:ascii="Arial Narrow" w:hAnsi="Arial Narrow"/>
          <w:b/>
          <w:bCs/>
          <w:sz w:val="26"/>
          <w:szCs w:val="26"/>
          <w:lang w:val="en-US"/>
        </w:rPr>
      </w:r>
    </w:p>
    <w:p>
      <w:pPr>
        <w:pStyle w:val="style0"/>
      </w:pPr>
      <w:r>
        <w:rPr>
          <w:rFonts w:ascii="Arial Narrow" w:hAnsi="Arial Narrow"/>
          <w:b/>
          <w:bCs/>
          <w:sz w:val="26"/>
          <w:szCs w:val="26"/>
          <w:lang w:val="en-US"/>
        </w:rPr>
      </w:r>
    </w:p>
    <w:p>
      <w:pPr>
        <w:pStyle w:val="style0"/>
        <w:pageBreakBefore/>
      </w:pPr>
      <w:bookmarkStart w:id="0" w:name="_GoBack"/>
      <w:bookmarkEnd w:id="0"/>
      <w:r>
        <w:rPr>
          <w:rFonts w:ascii="Arial Narrow" w:hAnsi="Arial Narrow"/>
          <w:b/>
          <w:bCs/>
          <w:sz w:val="26"/>
          <w:szCs w:val="26"/>
        </w:rPr>
        <w:t>5.-6. Lernjahr – 9.-10. Klasse</w:t>
      </w:r>
    </w:p>
    <w:p>
      <w:pPr>
        <w:pStyle w:val="style0"/>
      </w:pPr>
      <w:r>
        <w:rPr>
          <w:rFonts w:ascii="Arial Narrow" w:hAnsi="Arial Narrow"/>
          <w:b/>
          <w:bCs/>
          <w:sz w:val="26"/>
          <w:szCs w:val="26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277"/>
        <w:gridCol w:w="7360"/>
      </w:tblGrid>
      <w:tr>
        <w:trPr>
          <w:cantSplit w:val="false"/>
        </w:trPr>
        <w:tc>
          <w:tcPr>
            <w:tcW w:type="dxa" w:w="227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Albom, Mitch</w:t>
            </w:r>
          </w:p>
        </w:tc>
        <w:tc>
          <w:tcPr>
            <w:tcW w:type="dxa" w:w="73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Five People You Meet in Heaven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Bryson, Bill</w:t>
            </w:r>
          </w:p>
        </w:tc>
        <w:tc>
          <w:tcPr>
            <w:tcW w:type="dxa" w:w="73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Notes from a Big Country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Grisham, John</w:t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Pelican Brief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Hawthorne, Nathaniel</w:t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Scarlet Letter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Huxley, Aldous</w:t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Brave New World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Ishiguro, Kazuo</w:t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The Remains of the Day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Ludlum, Robert</w:t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The Bourne Supremacy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Paretsky, Sara</w:t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A Taste of Life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Poe, Edger Allen</w:t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Outstanding Short Stories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Various authors</w:t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Contemporary British Short Stories (2)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Thornley G. C.</w:t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Outstanding Short Stories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</w:rPr>
              <w:t>Welty, Eudora</w:t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  <w:t>Why I live at at the P. O. and Other Stories</w:t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27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  <w:tc>
          <w:tcPr>
            <w:tcW w:type="dxa" w:w="73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</w:pPr>
            <w:r>
              <w:rPr>
                <w:rFonts w:ascii="Arial Narrow" w:hAnsi="Arial Narrow"/>
                <w:lang w:val="en-US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2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3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9" w:val="left"/>
      </w:tabs>
      <w:suppressAutoHyphens w:val="true"/>
      <w:textAlignment w:val="baselin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de-DE"/>
    </w:rPr>
  </w:style>
  <w:style w:styleId="style15" w:type="character">
    <w:name w:val="Default Paragraph Font"/>
    <w:next w:val="style15"/>
    <w:rPr/>
  </w:style>
  <w:style w:styleId="style16" w:type="paragraph">
    <w:name w:val="Überschrift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Textkörper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Lohit Hindi"/>
    </w:rPr>
  </w:style>
  <w:style w:styleId="style19" w:type="paragraph">
    <w:name w:val="Beschriftung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Verzeichnis"/>
    <w:basedOn w:val="style0"/>
    <w:next w:val="style20"/>
    <w:pPr>
      <w:suppressLineNumbers/>
    </w:pPr>
    <w:rPr>
      <w:rFonts w:cs="Lohit Hindi"/>
    </w:rPr>
  </w:style>
  <w:style w:styleId="style21" w:type="paragraph">
    <w:name w:val="Beschriftung1"/>
    <w:basedOn w:val="style0"/>
    <w:next w:val="style21"/>
    <w:pPr>
      <w:suppressLineNumbers/>
      <w:spacing w:after="120" w:before="120"/>
    </w:pPr>
    <w:rPr>
      <w:i/>
      <w:iCs/>
    </w:rPr>
  </w:style>
  <w:style w:styleId="style22" w:type="paragraph">
    <w:name w:val="Tabellen Inhalt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2014-12-17T15:45:00.00Z</dcterms:created>
  <dc:creator>Judgy</dc:creator>
  <cp:lastModifiedBy>Antje Fritz-Seidl</cp:lastModifiedBy>
  <dcterms:modified xsi:type="dcterms:W3CDTF">2014-12-18T16:57:00.00Z</dcterms:modified>
  <cp:revision>4</cp:revision>
</cp:coreProperties>
</file>